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54" w:rsidRDefault="00021DFA">
      <w:r>
        <w:t>Obec Lazníky</w:t>
      </w:r>
    </w:p>
    <w:p w:rsidR="00021DFA" w:rsidRDefault="00021DFA">
      <w:r>
        <w:t>Lazníky č. 116</w:t>
      </w:r>
    </w:p>
    <w:p w:rsidR="00021DFA" w:rsidRDefault="00021DFA">
      <w:r>
        <w:t>751 25</w:t>
      </w:r>
    </w:p>
    <w:p w:rsidR="00021DFA" w:rsidRDefault="00021DFA">
      <w:r>
        <w:t>IČO: 00301451</w:t>
      </w:r>
    </w:p>
    <w:p w:rsidR="00021DFA" w:rsidRDefault="00021DFA">
      <w:r>
        <w:t>Tel. 581 228 022</w:t>
      </w:r>
    </w:p>
    <w:p w:rsidR="00021DFA" w:rsidRDefault="00021DFA"/>
    <w:p w:rsidR="00021DFA" w:rsidRDefault="00021DFA"/>
    <w:p w:rsidR="00EB09EA" w:rsidRDefault="00021DFA" w:rsidP="00EC2E86">
      <w:pPr>
        <w:jc w:val="center"/>
        <w:rPr>
          <w:b/>
          <w:sz w:val="32"/>
          <w:szCs w:val="32"/>
        </w:rPr>
      </w:pPr>
      <w:r w:rsidRPr="00021DFA">
        <w:rPr>
          <w:b/>
          <w:sz w:val="32"/>
          <w:szCs w:val="32"/>
        </w:rPr>
        <w:t>Jmenování zapisovatele okrskové volební komise pro volb</w:t>
      </w:r>
      <w:r w:rsidR="00EB09EA">
        <w:rPr>
          <w:b/>
          <w:sz w:val="32"/>
          <w:szCs w:val="32"/>
        </w:rPr>
        <w:t>u</w:t>
      </w:r>
      <w:r w:rsidRPr="00021DFA">
        <w:rPr>
          <w:b/>
          <w:sz w:val="32"/>
          <w:szCs w:val="32"/>
        </w:rPr>
        <w:t xml:space="preserve"> </w:t>
      </w:r>
    </w:p>
    <w:p w:rsidR="00EB09EA" w:rsidRDefault="00EB09EA" w:rsidP="00EC2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Prezidenta republiky</w:t>
      </w:r>
    </w:p>
    <w:p w:rsidR="00EB09EA" w:rsidRDefault="00EB09EA" w:rsidP="00EC2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Konané ve dnech</w:t>
      </w:r>
    </w:p>
    <w:p w:rsidR="00EB09EA" w:rsidRDefault="00EB09EA" w:rsidP="00EB09EA">
      <w:pPr>
        <w:ind w:left="360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I.</w:t>
      </w:r>
      <w:r w:rsidRPr="00EB09EA">
        <w:rPr>
          <w:b/>
          <w:sz w:val="32"/>
          <w:szCs w:val="32"/>
        </w:rPr>
        <w:t>kolo</w:t>
      </w:r>
      <w:proofErr w:type="spellEnd"/>
      <w:proofErr w:type="gramEnd"/>
      <w:r>
        <w:rPr>
          <w:b/>
          <w:sz w:val="32"/>
          <w:szCs w:val="32"/>
        </w:rPr>
        <w:t xml:space="preserve"> – 12. a 13. ledna 2018</w:t>
      </w:r>
    </w:p>
    <w:p w:rsidR="00EB09EA" w:rsidRDefault="00EB09EA" w:rsidP="00EB09EA">
      <w:pPr>
        <w:ind w:left="360"/>
        <w:jc w:val="center"/>
        <w:rPr>
          <w:b/>
          <w:sz w:val="32"/>
          <w:szCs w:val="32"/>
        </w:rPr>
      </w:pPr>
    </w:p>
    <w:p w:rsidR="00021DFA" w:rsidRPr="00B757CA" w:rsidRDefault="00EB09EA" w:rsidP="00EB09E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Dle zákona 275/2012 Sb., § 14 odst. 1 písm. e) a § 19 zákona o volbě prezidenta republiky</w:t>
      </w:r>
      <w:r w:rsidR="00B757CA">
        <w:rPr>
          <w:sz w:val="28"/>
          <w:szCs w:val="28"/>
        </w:rPr>
        <w:t xml:space="preserve"> a o změně </w:t>
      </w:r>
      <w:r>
        <w:rPr>
          <w:sz w:val="28"/>
          <w:szCs w:val="28"/>
        </w:rPr>
        <w:t>některých zákonů, ve znění pozdějších předpisů( dále jen zákon) a vyhlášky č. 294/2012 Sb., o provedení některých ustanovení zákona o volbě prezidenta republiky, ve znění pozdějších předpisů ( dále jen vyhláška) starostka obce L</w:t>
      </w:r>
      <w:r w:rsidR="00B757CA">
        <w:rPr>
          <w:sz w:val="28"/>
          <w:szCs w:val="28"/>
        </w:rPr>
        <w:t>a</w:t>
      </w:r>
      <w:r>
        <w:rPr>
          <w:sz w:val="28"/>
          <w:szCs w:val="28"/>
        </w:rPr>
        <w:t>zníky jmenovala do okrskové volební komise</w:t>
      </w:r>
      <w:r w:rsidR="00B757CA">
        <w:rPr>
          <w:sz w:val="28"/>
          <w:szCs w:val="28"/>
        </w:rPr>
        <w:t xml:space="preserve"> obce Lazníky:</w:t>
      </w:r>
    </w:p>
    <w:p w:rsidR="00021DFA" w:rsidRDefault="00021DFA" w:rsidP="00021DFA">
      <w:pPr>
        <w:rPr>
          <w:sz w:val="32"/>
          <w:szCs w:val="32"/>
        </w:rPr>
      </w:pPr>
    </w:p>
    <w:p w:rsidR="00021DFA" w:rsidRDefault="00021DFA" w:rsidP="00021DFA">
      <w:pPr>
        <w:rPr>
          <w:b/>
          <w:sz w:val="32"/>
          <w:szCs w:val="32"/>
        </w:rPr>
      </w:pPr>
      <w:r w:rsidRPr="00021DFA">
        <w:rPr>
          <w:b/>
          <w:sz w:val="32"/>
          <w:szCs w:val="32"/>
        </w:rPr>
        <w:t>Paní Ing. Markétu Blažkovou</w:t>
      </w:r>
    </w:p>
    <w:p w:rsidR="00021DFA" w:rsidRDefault="00021DFA" w:rsidP="00021DFA">
      <w:pPr>
        <w:rPr>
          <w:b/>
          <w:sz w:val="32"/>
          <w:szCs w:val="32"/>
        </w:rPr>
      </w:pPr>
    </w:p>
    <w:p w:rsidR="00021DFA" w:rsidRDefault="00021DFA" w:rsidP="00021DFA">
      <w:pPr>
        <w:rPr>
          <w:b/>
          <w:sz w:val="32"/>
          <w:szCs w:val="32"/>
        </w:rPr>
      </w:pPr>
    </w:p>
    <w:p w:rsidR="00021DFA" w:rsidRDefault="00021DFA" w:rsidP="00021DFA">
      <w:pPr>
        <w:rPr>
          <w:b/>
          <w:sz w:val="32"/>
          <w:szCs w:val="32"/>
        </w:rPr>
      </w:pPr>
    </w:p>
    <w:p w:rsidR="00021DFA" w:rsidRDefault="00021DFA" w:rsidP="00021DFA">
      <w:pPr>
        <w:rPr>
          <w:sz w:val="24"/>
          <w:szCs w:val="24"/>
        </w:rPr>
      </w:pPr>
      <w:r>
        <w:rPr>
          <w:sz w:val="24"/>
          <w:szCs w:val="24"/>
        </w:rPr>
        <w:t xml:space="preserve">V Lazníkách </w:t>
      </w:r>
      <w:proofErr w:type="gramStart"/>
      <w:r w:rsidR="0053503E">
        <w:rPr>
          <w:sz w:val="24"/>
          <w:szCs w:val="24"/>
        </w:rPr>
        <w:t>13.11.2017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                                                                       Marta Zedková</w:t>
      </w:r>
    </w:p>
    <w:p w:rsidR="00021DFA" w:rsidRDefault="00021DFA" w:rsidP="00021D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Starostka</w:t>
      </w:r>
    </w:p>
    <w:p w:rsidR="00021DFA" w:rsidRDefault="00021DFA" w:rsidP="00021DFA">
      <w:pPr>
        <w:rPr>
          <w:sz w:val="24"/>
          <w:szCs w:val="24"/>
        </w:rPr>
      </w:pPr>
    </w:p>
    <w:p w:rsidR="00021DFA" w:rsidRDefault="00021DFA" w:rsidP="00021DFA">
      <w:pPr>
        <w:rPr>
          <w:sz w:val="24"/>
          <w:szCs w:val="24"/>
        </w:rPr>
      </w:pPr>
    </w:p>
    <w:p w:rsidR="00021DFA" w:rsidRDefault="00021DFA" w:rsidP="00021DFA">
      <w:pPr>
        <w:rPr>
          <w:sz w:val="24"/>
          <w:szCs w:val="24"/>
        </w:rPr>
      </w:pPr>
    </w:p>
    <w:p w:rsidR="00021DFA" w:rsidRDefault="00021DFA" w:rsidP="00021DFA">
      <w:pPr>
        <w:rPr>
          <w:sz w:val="24"/>
          <w:szCs w:val="24"/>
        </w:rPr>
      </w:pPr>
    </w:p>
    <w:p w:rsidR="00021DFA" w:rsidRPr="00021DFA" w:rsidRDefault="00021DFA" w:rsidP="00021D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1DFA" w:rsidRPr="00021DFA" w:rsidRDefault="00021DFA" w:rsidP="00021DFA">
      <w:pPr>
        <w:jc w:val="center"/>
        <w:rPr>
          <w:b/>
          <w:sz w:val="32"/>
          <w:szCs w:val="32"/>
        </w:rPr>
      </w:pPr>
    </w:p>
    <w:sectPr w:rsidR="00021DFA" w:rsidRPr="0002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3597"/>
    <w:multiLevelType w:val="hybridMultilevel"/>
    <w:tmpl w:val="C0B8FB50"/>
    <w:lvl w:ilvl="0" w:tplc="DA686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FA"/>
    <w:rsid w:val="00021DFA"/>
    <w:rsid w:val="002A4654"/>
    <w:rsid w:val="0053503E"/>
    <w:rsid w:val="0061165F"/>
    <w:rsid w:val="00850FF9"/>
    <w:rsid w:val="008E12C5"/>
    <w:rsid w:val="00B757CA"/>
    <w:rsid w:val="00EB09EA"/>
    <w:rsid w:val="00EC2E86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0922-50AC-40E3-B8C6-99C397F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2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cp:lastPrinted>2017-09-04T09:04:00Z</cp:lastPrinted>
  <dcterms:created xsi:type="dcterms:W3CDTF">2017-11-09T07:58:00Z</dcterms:created>
  <dcterms:modified xsi:type="dcterms:W3CDTF">2017-11-13T13:23:00Z</dcterms:modified>
</cp:coreProperties>
</file>